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71C23" w14:textId="2146EC56" w:rsidR="00510C36" w:rsidRDefault="00107280">
      <w:pPr>
        <w:rPr>
          <w:rFonts w:ascii="Questrial" w:eastAsia="Questrial" w:hAnsi="Questrial" w:cs="Questrial"/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8E554E4" wp14:editId="107D9637">
                <wp:simplePos x="0" y="0"/>
                <wp:positionH relativeFrom="column">
                  <wp:posOffset>973777</wp:posOffset>
                </wp:positionH>
                <wp:positionV relativeFrom="paragraph">
                  <wp:posOffset>7804620</wp:posOffset>
                </wp:positionV>
                <wp:extent cx="4060825" cy="1009015"/>
                <wp:effectExtent l="0" t="0" r="0" b="63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825" cy="1009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F60B2" w14:textId="7F07A86B" w:rsidR="00107280" w:rsidRPr="00107280" w:rsidRDefault="00107280" w:rsidP="00107280">
                            <w:pPr>
                              <w:pBdr>
                                <w:top w:val="nil"/>
                                <w:left w:val="nil"/>
                                <w:bottom w:val="nil"/>
                                <w:right w:val="nil"/>
                                <w:between w:val="nil"/>
                              </w:pBdr>
                              <w:spacing w:after="0" w:line="360" w:lineRule="auto"/>
                              <w:jc w:val="center"/>
                              <w:rPr>
                                <w:rFonts w:ascii="Questrial" w:eastAsia="Questrial" w:hAnsi="Questrial" w:cs="Questrial"/>
                                <w:b/>
                                <w:color w:val="000000"/>
                                <w:sz w:val="44"/>
                                <w:szCs w:val="44"/>
                              </w:rPr>
                            </w:pPr>
                            <w:r w:rsidRPr="00107280">
                              <w:rPr>
                                <w:rFonts w:ascii="Questrial" w:eastAsia="Questrial" w:hAnsi="Questrial" w:cs="Questrial"/>
                                <w:b/>
                                <w:color w:val="000000"/>
                                <w:sz w:val="44"/>
                                <w:szCs w:val="44"/>
                              </w:rPr>
                              <w:t>CONDIÇÕES DE PARTICIPAÇÃO</w:t>
                            </w:r>
                          </w:p>
                          <w:p w14:paraId="457EA748" w14:textId="164F65F8" w:rsidR="00107280" w:rsidRDefault="00107280" w:rsidP="001072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554E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76.7pt;margin-top:614.55pt;width:319.75pt;height:79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" filled="f" stroked="f">
                <v:textbox>
                  <w:txbxContent>
                    <w:p w14:paraId="185F60B2" w14:textId="7F07A86B" w:rsidR="00107280" w:rsidRPr="00107280" w:rsidRDefault="00107280" w:rsidP="00107280">
                      <w:pPr>
                        <w:pBdr>
                          <w:top w:val="nil"/>
                          <w:left w:val="nil"/>
                          <w:bottom w:val="nil"/>
                          <w:right w:val="nil"/>
                          <w:between w:val="nil"/>
                        </w:pBdr>
                        <w:spacing w:after="0" w:line="360" w:lineRule="auto"/>
                        <w:jc w:val="center"/>
                        <w:rPr>
                          <w:rFonts w:ascii="Questrial" w:eastAsia="Questrial" w:hAnsi="Questrial" w:cs="Questrial"/>
                          <w:b/>
                          <w:color w:val="000000"/>
                          <w:sz w:val="44"/>
                          <w:szCs w:val="44"/>
                        </w:rPr>
                      </w:pPr>
                      <w:r w:rsidRPr="00107280">
                        <w:rPr>
                          <w:rFonts w:ascii="Questrial" w:eastAsia="Questrial" w:hAnsi="Questrial" w:cs="Questrial"/>
                          <w:b/>
                          <w:color w:val="000000"/>
                          <w:sz w:val="44"/>
                          <w:szCs w:val="44"/>
                        </w:rPr>
                        <w:t>CONDIÇÕES DE PARTICIPAÇÃO</w:t>
                      </w:r>
                    </w:p>
                    <w:p w14:paraId="457EA748" w14:textId="164F65F8" w:rsidR="00107280" w:rsidRDefault="00107280" w:rsidP="0010728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00000">
        <w:rPr>
          <w:rFonts w:ascii="Questrial" w:eastAsia="Questrial" w:hAnsi="Questrial" w:cs="Questrial"/>
          <w:b/>
          <w:noProof/>
        </w:rPr>
        <w:drawing>
          <wp:anchor distT="114300" distB="114300" distL="114300" distR="114300" simplePos="0" relativeHeight="251658240" behindDoc="0" locked="0" layoutInCell="1" hidden="0" allowOverlap="1" wp14:anchorId="63793276" wp14:editId="3B91C91C">
            <wp:simplePos x="0" y="0"/>
            <wp:positionH relativeFrom="page">
              <wp:posOffset>-43814</wp:posOffset>
            </wp:positionH>
            <wp:positionV relativeFrom="page">
              <wp:posOffset>-395286</wp:posOffset>
            </wp:positionV>
            <wp:extent cx="7781925" cy="11239500"/>
            <wp:effectExtent l="0" t="0" r="0" b="0"/>
            <wp:wrapNone/>
            <wp:docPr id="166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1925" cy="11239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00000">
        <w:br w:type="page"/>
      </w:r>
    </w:p>
    <w:p w14:paraId="77EF7674" w14:textId="77777777" w:rsidR="00510C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Questrial" w:eastAsia="Questrial" w:hAnsi="Questrial" w:cs="Questrial"/>
          <w:b/>
          <w:color w:val="000000"/>
        </w:rPr>
      </w:pPr>
      <w:r>
        <w:rPr>
          <w:rFonts w:ascii="Questrial" w:eastAsia="Questrial" w:hAnsi="Questrial" w:cs="Questrial"/>
          <w:b/>
          <w:color w:val="000000"/>
        </w:rPr>
        <w:lastRenderedPageBreak/>
        <w:t>COMISSÃO ORGANIZADORA</w:t>
      </w:r>
    </w:p>
    <w:p w14:paraId="38A03734" w14:textId="77777777" w:rsidR="00510C36" w:rsidRDefault="00000000">
      <w:pPr>
        <w:spacing w:line="360" w:lineRule="auto"/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 xml:space="preserve">A </w:t>
      </w:r>
      <w:proofErr w:type="spellStart"/>
      <w:r>
        <w:rPr>
          <w:rFonts w:ascii="Questrial" w:eastAsia="Questrial" w:hAnsi="Questrial" w:cs="Questrial"/>
        </w:rPr>
        <w:t>RuralCastanea</w:t>
      </w:r>
      <w:proofErr w:type="spellEnd"/>
      <w:r>
        <w:rPr>
          <w:rFonts w:ascii="Questrial" w:eastAsia="Questrial" w:hAnsi="Questrial" w:cs="Questrial"/>
        </w:rPr>
        <w:t xml:space="preserve"> Festa da Castanha de Vinhais é organizada pela Câmara Municipal de Vinhais.</w:t>
      </w:r>
    </w:p>
    <w:p w14:paraId="7572917E" w14:textId="77777777" w:rsidR="00510C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b/>
          <w:color w:val="000000"/>
        </w:rPr>
      </w:pPr>
      <w:r>
        <w:rPr>
          <w:rFonts w:ascii="Questrial" w:eastAsia="Questrial" w:hAnsi="Questrial" w:cs="Questrial"/>
          <w:b/>
          <w:color w:val="000000"/>
        </w:rPr>
        <w:t>CONDIÇÕES DE PARTICIPAÇÃO</w:t>
      </w:r>
    </w:p>
    <w:p w14:paraId="4744732D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Podem participar como expositores, neste certame, todas as pessoas individuais ou coletivas, que exerçam a sua atividade, de forma legal, de acordo com os objetivos da Feira.</w:t>
      </w:r>
    </w:p>
    <w:p w14:paraId="28036E79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São objetivos do certame a promoção e divulgação da Castanha de Vinhais e seus derivados, assim como de todas as colheitas de Outono.</w:t>
      </w:r>
    </w:p>
    <w:p w14:paraId="26B1EBBB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A Organização reserva-se no direito de recusar qualquer inscrição, se entender que esta não se enquadra nos objetivos pretendidos para o certame.</w:t>
      </w:r>
    </w:p>
    <w:p w14:paraId="12AD1B42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As inscrições que satisfaçam os requisitos exigidos pela organização serão aceites por ordem de chegada.</w:t>
      </w:r>
    </w:p>
    <w:p w14:paraId="15FB80E8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 xml:space="preserve">Os expositores não podem ceder, partilhar ou subalugar o direito de ocupação do espaço, exceto quando solicitado à organização e autorizado por esta. </w:t>
      </w:r>
    </w:p>
    <w:p w14:paraId="6C8CF428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 xml:space="preserve">Compete à organização decidir a localização dos espaços destinados aos expositores. </w:t>
      </w:r>
    </w:p>
    <w:p w14:paraId="767FA55A" w14:textId="77777777" w:rsidR="00510C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b/>
          <w:color w:val="000000"/>
        </w:rPr>
      </w:pPr>
      <w:r>
        <w:rPr>
          <w:rFonts w:ascii="Questrial" w:eastAsia="Questrial" w:hAnsi="Questrial" w:cs="Questrial"/>
          <w:b/>
          <w:color w:val="000000"/>
        </w:rPr>
        <w:t>HORÁRIO DE FUNCIONAMENTO</w:t>
      </w:r>
    </w:p>
    <w:p w14:paraId="19F77398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 xml:space="preserve">A </w:t>
      </w:r>
      <w:proofErr w:type="spellStart"/>
      <w:r>
        <w:rPr>
          <w:rFonts w:ascii="Questrial" w:eastAsia="Questrial" w:hAnsi="Questrial" w:cs="Questrial"/>
        </w:rPr>
        <w:t>RuralCastanea</w:t>
      </w:r>
      <w:proofErr w:type="spellEnd"/>
      <w:r>
        <w:rPr>
          <w:rFonts w:ascii="Questrial" w:eastAsia="Questrial" w:hAnsi="Questrial" w:cs="Questrial"/>
        </w:rPr>
        <w:t xml:space="preserve"> Festa da Castanha de Vinhais</w:t>
      </w:r>
      <w:r>
        <w:rPr>
          <w:rFonts w:ascii="Questrial" w:eastAsia="Questrial" w:hAnsi="Questrial" w:cs="Questrial"/>
          <w:color w:val="000000"/>
        </w:rPr>
        <w:t xml:space="preserve"> decorrerá de 28 a 30 de outubro de 2022, no Parque de Feiras e Exposições, com o seguinte horário de funcionamento:</w:t>
      </w:r>
    </w:p>
    <w:p w14:paraId="451A5879" w14:textId="77777777" w:rsidR="00510C36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Questrial" w:eastAsia="Questrial" w:hAnsi="Questrial" w:cs="Questrial"/>
          <w:b/>
          <w:color w:val="000000"/>
        </w:rPr>
      </w:pPr>
      <w:r>
        <w:rPr>
          <w:rFonts w:ascii="Questrial" w:eastAsia="Questrial" w:hAnsi="Questrial" w:cs="Questrial"/>
          <w:b/>
          <w:color w:val="000000"/>
        </w:rPr>
        <w:t>Pavilhão Agroalimentar</w:t>
      </w:r>
    </w:p>
    <w:p w14:paraId="1EC0F406" w14:textId="77777777" w:rsidR="00510C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Dia 28 – sexta-feira: 11h30 às 20h00</w:t>
      </w:r>
    </w:p>
    <w:p w14:paraId="6B5E4A64" w14:textId="77777777" w:rsidR="00510C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Dia 29 – sábado: 10h00 às 20h00</w:t>
      </w:r>
    </w:p>
    <w:p w14:paraId="1B58D1B8" w14:textId="77777777" w:rsidR="00510C36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Dia 30 – domingo: 10h00 às 19h00</w:t>
      </w:r>
    </w:p>
    <w:p w14:paraId="39724F32" w14:textId="77777777" w:rsidR="00510C36" w:rsidRDefault="00510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rFonts w:ascii="Questrial" w:eastAsia="Questrial" w:hAnsi="Questrial" w:cs="Questrial"/>
          <w:color w:val="000000"/>
        </w:rPr>
      </w:pPr>
    </w:p>
    <w:p w14:paraId="7154F259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A Organização reserva-se no direito de poder proceder à alteração dos horários previstos, se assim o entender e se justificar.</w:t>
      </w:r>
    </w:p>
    <w:p w14:paraId="62E24195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 xml:space="preserve">Os </w:t>
      </w:r>
      <w:proofErr w:type="spellStart"/>
      <w:r>
        <w:rPr>
          <w:rFonts w:ascii="Questrial" w:eastAsia="Questrial" w:hAnsi="Questrial" w:cs="Questrial"/>
          <w:i/>
          <w:color w:val="000000"/>
        </w:rPr>
        <w:t>stand’s</w:t>
      </w:r>
      <w:proofErr w:type="spellEnd"/>
      <w:r>
        <w:rPr>
          <w:rFonts w:ascii="Questrial" w:eastAsia="Questrial" w:hAnsi="Questrial" w:cs="Questrial"/>
          <w:color w:val="000000"/>
        </w:rPr>
        <w:t xml:space="preserve"> têm de permanecer abertos durante o horário de funcionamento do certame, sob pena de exclusão em próximas edições.</w:t>
      </w:r>
    </w:p>
    <w:p w14:paraId="1CFAD7B5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 xml:space="preserve">Todos os </w:t>
      </w:r>
      <w:proofErr w:type="spellStart"/>
      <w:r>
        <w:rPr>
          <w:rFonts w:ascii="Questrial" w:eastAsia="Questrial" w:hAnsi="Questrial" w:cs="Questrial"/>
          <w:i/>
          <w:color w:val="000000"/>
        </w:rPr>
        <w:t>stand’s</w:t>
      </w:r>
      <w:proofErr w:type="spellEnd"/>
      <w:r>
        <w:rPr>
          <w:rFonts w:ascii="Questrial" w:eastAsia="Questrial" w:hAnsi="Questrial" w:cs="Questrial"/>
          <w:color w:val="000000"/>
        </w:rPr>
        <w:t xml:space="preserve"> deverão estar devidamente montados até às 11h00 do dia 28 de outubro de 2022 e desocupados até às 24h00 do dia 30 de outubro de 2022.</w:t>
      </w:r>
    </w:p>
    <w:p w14:paraId="5E3207C7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Os expositores e todos os outros utilizadores da Feira deverão retirar as suas viaturas do interior do recinto, impreterivelmente, até às 11h00 do dia 28 de outubro, não sendo permitida a permanência de viaturas dentro do recinto, durante as horas de funcionamento, sem autorização da organização.</w:t>
      </w:r>
    </w:p>
    <w:p w14:paraId="40615301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É da responsabilidade dos expositores a guarda dos pertences durante o horário de funcionamento do certame.</w:t>
      </w:r>
    </w:p>
    <w:p w14:paraId="70BA34E9" w14:textId="77777777" w:rsidR="00510C36" w:rsidRDefault="00510C36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92"/>
        <w:jc w:val="both"/>
        <w:rPr>
          <w:rFonts w:ascii="Questrial" w:eastAsia="Questrial" w:hAnsi="Questrial" w:cs="Questrial"/>
          <w:color w:val="000000"/>
          <w:sz w:val="10"/>
          <w:szCs w:val="10"/>
        </w:rPr>
      </w:pPr>
    </w:p>
    <w:p w14:paraId="328CCFE6" w14:textId="77777777" w:rsidR="00510C3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b/>
          <w:color w:val="000000"/>
        </w:rPr>
      </w:pPr>
      <w:r>
        <w:rPr>
          <w:rFonts w:ascii="Questrial" w:eastAsia="Questrial" w:hAnsi="Questrial" w:cs="Questrial"/>
          <w:b/>
          <w:color w:val="000000"/>
        </w:rPr>
        <w:t>INSCRIÇÃO</w:t>
      </w:r>
    </w:p>
    <w:p w14:paraId="5F106AC4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lastRenderedPageBreak/>
        <w:t xml:space="preserve">Todos os interessados deverão preencher o seguinte formulário </w:t>
      </w:r>
      <w:hyperlink r:id="rId9">
        <w:r>
          <w:rPr>
            <w:rFonts w:ascii="Questrial" w:eastAsia="Questrial" w:hAnsi="Questrial" w:cs="Questrial"/>
            <w:b/>
            <w:color w:val="0563C1"/>
            <w:u w:val="single"/>
          </w:rPr>
          <w:t>https://docs.google.com/forms/d/e/1FAIpQLSd_SUdopJCvX1aDF6qoe9bgqT5FJvZ3z2R-I_vHvj5DpKQang/viewform?usp=pp_ur</w:t>
        </w:r>
      </w:hyperlink>
      <w:hyperlink r:id="rId10">
        <w:r>
          <w:rPr>
            <w:rFonts w:ascii="Questrial" w:eastAsia="Questrial" w:hAnsi="Questrial" w:cs="Questrial"/>
            <w:color w:val="0563C1"/>
            <w:u w:val="single"/>
          </w:rPr>
          <w:t>l</w:t>
        </w:r>
      </w:hyperlink>
      <w:r>
        <w:rPr>
          <w:rFonts w:ascii="Questrial" w:eastAsia="Questrial" w:hAnsi="Questrial" w:cs="Questrial"/>
          <w:color w:val="000000"/>
        </w:rPr>
        <w:t xml:space="preserve"> até dia  7 de outubro de 2022.</w:t>
      </w:r>
    </w:p>
    <w:p w14:paraId="13DCD499" w14:textId="77777777" w:rsidR="00510C36" w:rsidRDefault="00000000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Os preços dos espaços são os seguintes:</w:t>
      </w:r>
    </w:p>
    <w:p w14:paraId="19D49A92" w14:textId="77777777" w:rsidR="00510C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Pavilhão Agroalimentar – 40,00€</w:t>
      </w:r>
    </w:p>
    <w:p w14:paraId="0C3A943B" w14:textId="77777777" w:rsidR="00510C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>Pavilhão de Espetáculos (bares) – 50,00€</w:t>
      </w:r>
    </w:p>
    <w:p w14:paraId="3E554FF5" w14:textId="77777777" w:rsidR="00510C3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Questrial" w:eastAsia="Questrial" w:hAnsi="Questrial" w:cs="Questrial"/>
          <w:color w:val="000000"/>
        </w:rPr>
      </w:pPr>
      <w:r>
        <w:rPr>
          <w:rFonts w:ascii="Questrial" w:eastAsia="Questrial" w:hAnsi="Questrial" w:cs="Questrial"/>
          <w:color w:val="000000"/>
        </w:rPr>
        <w:t xml:space="preserve">Tasquinhas (junto ao assador) – </w:t>
      </w:r>
      <w:r>
        <w:rPr>
          <w:rFonts w:ascii="Questrial" w:eastAsia="Questrial" w:hAnsi="Questrial" w:cs="Questrial"/>
        </w:rPr>
        <w:t>2</w:t>
      </w:r>
      <w:r>
        <w:rPr>
          <w:rFonts w:ascii="Questrial" w:eastAsia="Questrial" w:hAnsi="Questrial" w:cs="Questrial"/>
          <w:color w:val="000000"/>
        </w:rPr>
        <w:t>00,00€</w:t>
      </w:r>
    </w:p>
    <w:p w14:paraId="69E95081" w14:textId="77777777" w:rsidR="00510C36" w:rsidRDefault="00000000">
      <w:pPr>
        <w:spacing w:line="360" w:lineRule="auto"/>
        <w:ind w:firstLine="360"/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4.3</w:t>
      </w:r>
      <w:r>
        <w:rPr>
          <w:rFonts w:ascii="Questrial" w:eastAsia="Questrial" w:hAnsi="Questrial" w:cs="Questrial"/>
        </w:rPr>
        <w:tab/>
        <w:t>Após a receção do formulário, terá lugar um processo de seleção, da exclusiva competência e responsabilidade da Organização, que obedecerá a critérios definidos pela mesma, sendo comunicado aos selecionados a aceitação da sua candidatura até ao dia 14 de outubro de 2022.</w:t>
      </w:r>
    </w:p>
    <w:p w14:paraId="36C25149" w14:textId="77777777" w:rsidR="00510C36" w:rsidRDefault="00000000">
      <w:pPr>
        <w:spacing w:line="360" w:lineRule="auto"/>
        <w:ind w:firstLine="360"/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4.4</w:t>
      </w:r>
      <w:r>
        <w:rPr>
          <w:rFonts w:ascii="Questrial" w:eastAsia="Questrial" w:hAnsi="Questrial" w:cs="Questrial"/>
        </w:rPr>
        <w:tab/>
        <w:t xml:space="preserve"> Os selecionados terão de enviar um cheque até ao dia 21 de outubro, com o valor do espaço a ocupar, à ordem da Câmara Municipal de Vinhais, com a data de 27 de outubro. Deverão enviar o cheque para o seguinte endereço: Câmara Municipal de Vinhais | Rua das Freiras nº 13 5320 – 326 VINHAIS</w:t>
      </w:r>
    </w:p>
    <w:p w14:paraId="57B530FD" w14:textId="77777777" w:rsidR="00510C36" w:rsidRDefault="00000000">
      <w:pPr>
        <w:spacing w:line="360" w:lineRule="auto"/>
        <w:ind w:firstLine="360"/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4.5</w:t>
      </w:r>
      <w:r>
        <w:rPr>
          <w:rFonts w:ascii="Questrial" w:eastAsia="Questrial" w:hAnsi="Questrial" w:cs="Questrial"/>
        </w:rPr>
        <w:tab/>
        <w:t xml:space="preserve"> Para os feirantes de rua a cobrança será efetuada no ato da instalação. </w:t>
      </w:r>
    </w:p>
    <w:p w14:paraId="5D254116" w14:textId="77777777" w:rsidR="00510C36" w:rsidRDefault="00000000">
      <w:pPr>
        <w:spacing w:line="360" w:lineRule="auto"/>
        <w:ind w:firstLine="360"/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4.6</w:t>
      </w:r>
      <w:r>
        <w:rPr>
          <w:rFonts w:ascii="Questrial" w:eastAsia="Questrial" w:hAnsi="Questrial" w:cs="Questrial"/>
        </w:rPr>
        <w:tab/>
        <w:t>A desistência por parte de qualquer participante, não atempadamente comunicada, até dia 21 de outubro de 2022, aos serviços da Organização, implica a sua exclusão em futuras edições.</w:t>
      </w:r>
    </w:p>
    <w:p w14:paraId="793EC766" w14:textId="77777777" w:rsidR="00510C36" w:rsidRDefault="00000000">
      <w:pPr>
        <w:spacing w:line="360" w:lineRule="auto"/>
        <w:ind w:firstLine="360"/>
        <w:jc w:val="both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>5.</w:t>
      </w:r>
      <w:r>
        <w:rPr>
          <w:rFonts w:ascii="Questrial" w:eastAsia="Questrial" w:hAnsi="Questrial" w:cs="Questrial"/>
          <w:b/>
        </w:rPr>
        <w:tab/>
        <w:t>GÉNEROS ALIMENTARES / BEBIDAS</w:t>
      </w:r>
    </w:p>
    <w:p w14:paraId="78748F29" w14:textId="77777777" w:rsidR="00510C36" w:rsidRDefault="00000000">
      <w:pPr>
        <w:spacing w:line="360" w:lineRule="auto"/>
        <w:ind w:firstLine="360"/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5.1</w:t>
      </w:r>
      <w:r>
        <w:rPr>
          <w:rFonts w:ascii="Questrial" w:eastAsia="Questrial" w:hAnsi="Questrial" w:cs="Questrial"/>
        </w:rPr>
        <w:tab/>
        <w:t>A venda de produtos alimentares/bebidas deve obedecer às normas estabelecidas na legislação em vigor, nomeadamente no que diz respeito à rotulagem, salubridade, condições de conservação e armazenagem.</w:t>
      </w:r>
    </w:p>
    <w:p w14:paraId="2AA50285" w14:textId="77777777" w:rsidR="00510C36" w:rsidRDefault="00000000">
      <w:pPr>
        <w:spacing w:line="360" w:lineRule="auto"/>
        <w:ind w:firstLine="360"/>
        <w:jc w:val="both"/>
        <w:rPr>
          <w:rFonts w:ascii="Questrial" w:eastAsia="Questrial" w:hAnsi="Questrial" w:cs="Questrial"/>
        </w:rPr>
      </w:pPr>
      <w:r>
        <w:rPr>
          <w:rFonts w:ascii="Questrial" w:eastAsia="Questrial" w:hAnsi="Questrial" w:cs="Questrial"/>
        </w:rPr>
        <w:t>5.2</w:t>
      </w:r>
      <w:r>
        <w:rPr>
          <w:rFonts w:ascii="Questrial" w:eastAsia="Questrial" w:hAnsi="Questrial" w:cs="Questrial"/>
        </w:rPr>
        <w:tab/>
        <w:t>Todo o expositor deverá ter a sua atividade devidamente licenciada.</w:t>
      </w:r>
    </w:p>
    <w:p w14:paraId="175E6E14" w14:textId="77777777" w:rsidR="00510C36" w:rsidRDefault="00510C36">
      <w:pPr>
        <w:spacing w:line="360" w:lineRule="auto"/>
        <w:jc w:val="both"/>
        <w:rPr>
          <w:rFonts w:ascii="Questrial" w:eastAsia="Questrial" w:hAnsi="Questrial" w:cs="Questrial"/>
          <w:b/>
        </w:rPr>
      </w:pPr>
    </w:p>
    <w:p w14:paraId="1CB1ACDD" w14:textId="77777777" w:rsidR="00510C36" w:rsidRDefault="00000000">
      <w:pPr>
        <w:spacing w:line="360" w:lineRule="auto"/>
        <w:jc w:val="both"/>
        <w:rPr>
          <w:rFonts w:ascii="Questrial" w:eastAsia="Questrial" w:hAnsi="Questrial" w:cs="Questrial"/>
          <w:b/>
        </w:rPr>
      </w:pPr>
      <w:r>
        <w:rPr>
          <w:rFonts w:ascii="Questrial" w:eastAsia="Questrial" w:hAnsi="Questrial" w:cs="Questrial"/>
          <w:b/>
        </w:rPr>
        <w:t>A inscrição obriga à aceitação das condições de participação e demais diretivas emanadas pela Organização.</w:t>
      </w:r>
    </w:p>
    <w:p w14:paraId="67416B95" w14:textId="77777777" w:rsidR="00510C36" w:rsidRDefault="00000000">
      <w:pPr>
        <w:spacing w:line="360" w:lineRule="auto"/>
        <w:jc w:val="both"/>
        <w:rPr>
          <w:rFonts w:ascii="Questrial" w:eastAsia="Questrial" w:hAnsi="Questrial" w:cs="Questrial"/>
          <w:u w:val="single"/>
        </w:rPr>
      </w:pPr>
      <w:r>
        <w:rPr>
          <w:rFonts w:ascii="Questrial" w:eastAsia="Questrial" w:hAnsi="Questrial" w:cs="Questrial"/>
          <w:u w:val="single"/>
        </w:rPr>
        <w:t xml:space="preserve">As dúvidas ou </w:t>
      </w:r>
      <w:proofErr w:type="gramStart"/>
      <w:r>
        <w:rPr>
          <w:rFonts w:ascii="Questrial" w:eastAsia="Questrial" w:hAnsi="Questrial" w:cs="Questrial"/>
          <w:u w:val="single"/>
        </w:rPr>
        <w:t>casos omissos suscitadas</w:t>
      </w:r>
      <w:proofErr w:type="gramEnd"/>
      <w:r>
        <w:rPr>
          <w:rFonts w:ascii="Questrial" w:eastAsia="Questrial" w:hAnsi="Questrial" w:cs="Questrial"/>
          <w:u w:val="single"/>
        </w:rPr>
        <w:t xml:space="preserve"> pela aplicação das condições mencionadas serão resolvidas pela Organização.</w:t>
      </w:r>
    </w:p>
    <w:p w14:paraId="53C9100A" w14:textId="77777777" w:rsidR="00510C36" w:rsidRDefault="00510C36">
      <w:pPr>
        <w:spacing w:line="360" w:lineRule="auto"/>
        <w:jc w:val="both"/>
        <w:rPr>
          <w:rFonts w:ascii="Questrial" w:eastAsia="Questrial" w:hAnsi="Questrial" w:cs="Questrial"/>
        </w:rPr>
      </w:pPr>
    </w:p>
    <w:sectPr w:rsidR="00510C36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77821" w14:textId="77777777" w:rsidR="00B7569A" w:rsidRDefault="00B7569A">
      <w:pPr>
        <w:spacing w:after="0" w:line="240" w:lineRule="auto"/>
      </w:pPr>
      <w:r>
        <w:separator/>
      </w:r>
    </w:p>
  </w:endnote>
  <w:endnote w:type="continuationSeparator" w:id="0">
    <w:p w14:paraId="4CBAFFAA" w14:textId="77777777" w:rsidR="00B7569A" w:rsidRDefault="00B75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E594" w14:textId="77777777" w:rsidR="00510C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5FD6C868" wp14:editId="4DD31572">
              <wp:simplePos x="0" y="0"/>
              <wp:positionH relativeFrom="column">
                <wp:posOffset>-431799</wp:posOffset>
              </wp:positionH>
              <wp:positionV relativeFrom="paragraph">
                <wp:posOffset>165100</wp:posOffset>
              </wp:positionV>
              <wp:extent cx="6553200" cy="455295"/>
              <wp:effectExtent l="0" t="0" r="0" b="0"/>
              <wp:wrapNone/>
              <wp:docPr id="165" name="Agrupar 1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3200" cy="455295"/>
                        <a:chOff x="2069400" y="3552353"/>
                        <a:chExt cx="6553200" cy="455295"/>
                      </a:xfrm>
                    </wpg:grpSpPr>
                    <wpg:grpSp>
                      <wpg:cNvPr id="1" name="Agrupar 1"/>
                      <wpg:cNvGrpSpPr/>
                      <wpg:grpSpPr>
                        <a:xfrm>
                          <a:off x="2069400" y="3552353"/>
                          <a:ext cx="6553200" cy="455295"/>
                          <a:chOff x="112065" y="0"/>
                          <a:chExt cx="6060135" cy="407670"/>
                        </a:xfrm>
                      </wpg:grpSpPr>
                      <wps:wsp>
                        <wps:cNvPr id="2" name="Retângulo 2"/>
                        <wps:cNvSpPr/>
                        <wps:spPr>
                          <a:xfrm>
                            <a:off x="112065" y="0"/>
                            <a:ext cx="6060125" cy="40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EAA42F" w14:textId="77777777" w:rsidR="00510C36" w:rsidRDefault="00510C3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tângulo 3"/>
                        <wps:cNvSpPr/>
                        <wps:spPr>
                          <a:xfrm>
                            <a:off x="228600" y="0"/>
                            <a:ext cx="5943600" cy="274320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228D3D3" w14:textId="77777777" w:rsidR="00510C36" w:rsidRDefault="00510C36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Retângulo 4"/>
                        <wps:cNvSpPr/>
                        <wps:spPr>
                          <a:xfrm>
                            <a:off x="112065" y="0"/>
                            <a:ext cx="5943600" cy="407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89E02EB" w14:textId="77777777" w:rsidR="00510C36" w:rsidRDefault="00000000">
                              <w:pPr>
                                <w:spacing w:after="0" w:line="240" w:lineRule="auto"/>
                                <w:jc w:val="center"/>
                                <w:textDirection w:val="btLr"/>
                              </w:pPr>
                              <w:r>
                                <w:rPr>
                                  <w:rFonts w:ascii="Questrial" w:eastAsia="Questrial" w:hAnsi="Questrial" w:cs="Questrial"/>
                                  <w:color w:val="000000"/>
                                  <w:sz w:val="16"/>
                                </w:rPr>
                                <w:t>Câmara Municipal de Vinhais | Rua das Freiras nº 13 5320 – 326 Vinhais | www.cm-vinhais.pt</w:t>
                              </w:r>
                            </w:p>
                          </w:txbxContent>
                        </wps:txbx>
                        <wps:bodyPr spcFirstLastPara="1" wrap="square" lIns="0" tIns="45700" rIns="0" bIns="45700" anchor="t" anchorCtr="0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FD6C868" id="Agrupar 165" o:spid="_x0000_s1027" style="position:absolute;margin-left:-34pt;margin-top:13pt;width:516pt;height:35.85pt;z-index:251658240" coordorigin="20694,35523" coordsize="65532,4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">
              <v:group id="Agrupar 1" o:spid="_x0000_s1028" style="position:absolute;left:20694;top:35523;width:65532;height:4553" coordorigin="1120" coordsize="60601,40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ângulo 2" o:spid="_x0000_s1029" style="position:absolute;left:1120;width:60601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<v:textbox inset="2.53958mm,2.53958mm,2.53958mm,2.53958mm">
                    <w:txbxContent>
                      <w:p w14:paraId="35EAA42F" w14:textId="77777777" w:rsidR="00510C36" w:rsidRDefault="00510C3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ângulo 3" o:spid="_x0000_s1030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" fillcolor="white [3201]" stroked="f">
                  <v:fill opacity="0"/>
                  <v:textbox inset="2.53958mm,2.53958mm,2.53958mm,2.53958mm">
                    <w:txbxContent>
                      <w:p w14:paraId="5228D3D3" w14:textId="77777777" w:rsidR="00510C36" w:rsidRDefault="00510C36">
                        <w:pPr>
                          <w:spacing w:after="0" w:line="240" w:lineRule="auto"/>
                          <w:textDirection w:val="btLr"/>
                        </w:pPr>
                      </w:p>
                    </w:txbxContent>
                  </v:textbox>
                </v:rect>
                <v:rect id="Retângulo 4" o:spid="_x0000_s1031" style="position:absolute;left:1120;width:59436;height:40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" filled="f" stroked="f">
                  <v:textbox inset="0,1.2694mm,0,1.2694mm">
                    <w:txbxContent>
                      <w:p w14:paraId="289E02EB" w14:textId="77777777" w:rsidR="00510C36" w:rsidRDefault="00000000">
                        <w:pPr>
                          <w:spacing w:after="0" w:line="240" w:lineRule="auto"/>
                          <w:jc w:val="center"/>
                          <w:textDirection w:val="btLr"/>
                        </w:pPr>
                        <w:r>
                          <w:rPr>
                            <w:rFonts w:ascii="Questrial" w:eastAsia="Questrial" w:hAnsi="Questrial" w:cs="Questrial"/>
                            <w:color w:val="000000"/>
                            <w:sz w:val="16"/>
                          </w:rPr>
                          <w:t>Câmara Municipal de Vinhais | Rua das Freiras nº 13 5320 – 326 Vinhais | www.cm-vinhais.pt</w:t>
                        </w:r>
                      </w:p>
                    </w:txbxContent>
                  </v:textbox>
                </v:rect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9E778" w14:textId="77777777" w:rsidR="00B7569A" w:rsidRDefault="00B7569A">
      <w:pPr>
        <w:spacing w:after="0" w:line="240" w:lineRule="auto"/>
      </w:pPr>
      <w:r>
        <w:separator/>
      </w:r>
    </w:p>
  </w:footnote>
  <w:footnote w:type="continuationSeparator" w:id="0">
    <w:p w14:paraId="6CAA042D" w14:textId="77777777" w:rsidR="00B7569A" w:rsidRDefault="00B756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B63BA" w14:textId="77777777" w:rsidR="00510C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Questrial" w:eastAsia="Questrial" w:hAnsi="Questrial" w:cs="Questrial"/>
        <w:color w:val="000000"/>
        <w:sz w:val="20"/>
        <w:szCs w:val="20"/>
      </w:rPr>
    </w:pPr>
    <w:r>
      <w:rPr>
        <w:rFonts w:ascii="Questrial" w:eastAsia="Questrial" w:hAnsi="Questrial" w:cs="Questrial"/>
        <w:color w:val="000000"/>
        <w:sz w:val="20"/>
        <w:szCs w:val="20"/>
      </w:rPr>
      <w:t>RURAL CASTANEA – FESTA DA CASTANHA VINHAIS - 2022</w:t>
    </w:r>
  </w:p>
  <w:p w14:paraId="76DD8120" w14:textId="77777777" w:rsidR="00510C3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Questrial" w:eastAsia="Questrial" w:hAnsi="Questrial" w:cs="Questrial"/>
        <w:smallCaps/>
        <w:color w:val="000000"/>
      </w:rPr>
    </w:pPr>
    <w:r>
      <w:rPr>
        <w:rFonts w:ascii="Questrial" w:eastAsia="Questrial" w:hAnsi="Questrial" w:cs="Questrial"/>
        <w:smallCaps/>
        <w:color w:val="000000"/>
      </w:rPr>
      <w:t>CONDIÇÕES DE PARTICIPAÇÃO</w:t>
    </w:r>
  </w:p>
  <w:p w14:paraId="2AAFAF6C" w14:textId="77777777" w:rsidR="00510C36" w:rsidRDefault="00510C3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0DF7"/>
    <w:multiLevelType w:val="multilevel"/>
    <w:tmpl w:val="C39CE6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8D727FF"/>
    <w:multiLevelType w:val="multilevel"/>
    <w:tmpl w:val="2E1070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3C41065"/>
    <w:multiLevelType w:val="multilevel"/>
    <w:tmpl w:val="6A244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87105449">
    <w:abstractNumId w:val="1"/>
  </w:num>
  <w:num w:numId="2" w16cid:durableId="769663738">
    <w:abstractNumId w:val="2"/>
  </w:num>
  <w:num w:numId="3" w16cid:durableId="53761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36"/>
    <w:rsid w:val="00107280"/>
    <w:rsid w:val="00510C36"/>
    <w:rsid w:val="00B7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17F5"/>
  <w15:docId w15:val="{159E299A-BC63-4547-A9C2-B73EF139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76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grafodaLista">
    <w:name w:val="List Paragraph"/>
    <w:basedOn w:val="Normal"/>
    <w:uiPriority w:val="34"/>
    <w:qFormat/>
    <w:rsid w:val="0060476E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E1128C"/>
    <w:rPr>
      <w:color w:val="0563C1" w:themeColor="hyperlink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E11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1128C"/>
  </w:style>
  <w:style w:type="paragraph" w:styleId="Rodap">
    <w:name w:val="footer"/>
    <w:basedOn w:val="Normal"/>
    <w:link w:val="RodapCarter"/>
    <w:uiPriority w:val="99"/>
    <w:unhideWhenUsed/>
    <w:rsid w:val="00E112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1128C"/>
  </w:style>
  <w:style w:type="character" w:styleId="MenoNoResolvida">
    <w:name w:val="Unresolved Mention"/>
    <w:basedOn w:val="Tipodeletrapredefinidodopargrafo"/>
    <w:uiPriority w:val="99"/>
    <w:semiHidden/>
    <w:unhideWhenUsed/>
    <w:rsid w:val="00B42E03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B42E03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forms/d/e/1FAIpQLSd_SUdopJCvX1aDF6qoe9bgqT5FJvZ3z2R-I_vHvj5DpKQang/viewform?usp=pp_ur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d_SUdopJCvX1aDF6qoe9bgqT5FJvZ3z2R-I_vHvj5DpKQang/viewform?usp=pp_ur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9aXrWnjl87YcVAfAL4fJU0IRHA==">AMUW2mUymJzrNwzXGikEuFFxGPos28ifXs2gfA/Ag3qM2c+kMevPUzt+vcqX0u/eETbVZizbjsEKRedlGbAXYmX8t8RIrOYxRELidkH1FLGK6pbvE5CxqPg=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634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RURAL CASTANEA – FESTA DA CASTANHA VINHAIS - 2022</dc:creator>
  <cp:revision>2</cp:revision>
  <dcterms:created xsi:type="dcterms:W3CDTF">2022-09-13T15:06:00Z</dcterms:created>
  <dcterms:modified xsi:type="dcterms:W3CDTF">2022-09-23T11:16:00Z</dcterms:modified>
</cp:coreProperties>
</file>